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E1" w:rsidRDefault="00C80D5A" w:rsidP="00C80D5A">
      <w:pPr>
        <w:jc w:val="center"/>
      </w:pPr>
      <w:r>
        <w:t>Report</w:t>
      </w:r>
    </w:p>
    <w:p w:rsidR="00C80D5A" w:rsidRDefault="00C80D5A" w:rsidP="00C80D5A">
      <w:pPr>
        <w:jc w:val="center"/>
      </w:pPr>
      <w:r>
        <w:t>Scientific Mission in Wurzburg</w:t>
      </w:r>
    </w:p>
    <w:p w:rsidR="00C80D5A" w:rsidRDefault="00C80D5A" w:rsidP="00C80D5A">
      <w:pPr>
        <w:jc w:val="both"/>
      </w:pPr>
    </w:p>
    <w:p w:rsidR="00C80D5A" w:rsidRDefault="000F5E52" w:rsidP="00C80D5A">
      <w:pPr>
        <w:jc w:val="both"/>
      </w:pPr>
      <w:r>
        <w:t>Stay: EP4</w:t>
      </w:r>
      <w:r w:rsidR="00FF6374">
        <w:t>, Julius-</w:t>
      </w:r>
      <w:proofErr w:type="spellStart"/>
      <w:r w:rsidR="00FF6374">
        <w:t>Maximillians</w:t>
      </w:r>
      <w:proofErr w:type="spellEnd"/>
      <w:r w:rsidR="00FF6374">
        <w:t>-</w:t>
      </w:r>
      <w:proofErr w:type="spellStart"/>
      <w:r w:rsidR="00FF6374">
        <w:t>Universit</w:t>
      </w:r>
      <w:r w:rsidR="00FF6374">
        <w:rPr>
          <w:rFonts w:cstheme="minorHAnsi"/>
        </w:rPr>
        <w:t>ä</w:t>
      </w:r>
      <w:r w:rsidR="00FF6374">
        <w:t>t</w:t>
      </w:r>
      <w:proofErr w:type="spellEnd"/>
      <w:r w:rsidR="00FF6374">
        <w:t xml:space="preserve"> </w:t>
      </w:r>
      <w:proofErr w:type="spellStart"/>
      <w:r w:rsidR="00FF6374">
        <w:t>W</w:t>
      </w:r>
      <w:r w:rsidR="00FF6374">
        <w:rPr>
          <w:rFonts w:cstheme="minorHAnsi"/>
        </w:rPr>
        <w:t>ü</w:t>
      </w:r>
      <w:r>
        <w:t>rzburg</w:t>
      </w:r>
      <w:proofErr w:type="spellEnd"/>
    </w:p>
    <w:p w:rsidR="000F5E52" w:rsidRDefault="000F5E52" w:rsidP="00C80D5A">
      <w:pPr>
        <w:jc w:val="both"/>
      </w:pPr>
      <w:r>
        <w:t>Date: July 2018 (one month)</w:t>
      </w:r>
    </w:p>
    <w:p w:rsidR="000F5E52" w:rsidRDefault="000F5E52" w:rsidP="00C80D5A">
      <w:pPr>
        <w:jc w:val="both"/>
      </w:pPr>
      <w:r>
        <w:t xml:space="preserve">Mission: Growing </w:t>
      </w:r>
      <w:r w:rsidRPr="000F5E52">
        <w:t>SrTiO</w:t>
      </w:r>
      <w:r>
        <w:rPr>
          <w:vertAlign w:val="subscript"/>
        </w:rPr>
        <w:t>3</w:t>
      </w:r>
      <w:r>
        <w:t xml:space="preserve"> and Ni</w:t>
      </w:r>
      <w:proofErr w:type="gramStart"/>
      <w:r>
        <w:t>:SrTiO</w:t>
      </w:r>
      <w:r>
        <w:rPr>
          <w:vertAlign w:val="subscript"/>
        </w:rPr>
        <w:t>3</w:t>
      </w:r>
      <w:proofErr w:type="gramEnd"/>
      <w:r>
        <w:t xml:space="preserve"> </w:t>
      </w:r>
      <w:r w:rsidRPr="000F5E52">
        <w:t>thin</w:t>
      </w:r>
      <w:r>
        <w:t xml:space="preserve"> films by pulsed laser deposition (PLD)</w:t>
      </w:r>
    </w:p>
    <w:p w:rsidR="00FF6374" w:rsidRDefault="00FF6374" w:rsidP="00FF6374">
      <w:pPr>
        <w:jc w:val="center"/>
      </w:pPr>
      <w:r>
        <w:rPr>
          <w:noProof/>
          <w:lang w:eastAsia="en-GB"/>
        </w:rPr>
        <w:drawing>
          <wp:inline distT="0" distB="0" distL="0" distR="0" wp14:anchorId="1AC693EF">
            <wp:extent cx="4453282" cy="2954666"/>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25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4459611" cy="2958865"/>
                    </a:xfrm>
                    <a:prstGeom prst="rect">
                      <a:avLst/>
                    </a:prstGeom>
                    <a:noFill/>
                  </pic:spPr>
                </pic:pic>
              </a:graphicData>
            </a:graphic>
          </wp:inline>
        </w:drawing>
      </w:r>
    </w:p>
    <w:p w:rsidR="000F5E52" w:rsidRDefault="00AF3D41" w:rsidP="00C80D5A">
      <w:pPr>
        <w:jc w:val="both"/>
      </w:pPr>
      <w:r>
        <w:t>Text: I</w:t>
      </w:r>
      <w:r w:rsidR="000F5E52">
        <w:t xml:space="preserve">n my project I study the electronic properties of oxides and the effect of </w:t>
      </w:r>
      <w:r w:rsidR="00FF6374">
        <w:t>doping</w:t>
      </w:r>
      <w:r>
        <w:t xml:space="preserve"> by TM elements</w:t>
      </w:r>
      <w:r w:rsidR="00FF6374">
        <w:t xml:space="preserve"> like Ni</w:t>
      </w:r>
      <w:r>
        <w:t xml:space="preserve">. In order to do ARPES measurements, one needs crystalline samples. </w:t>
      </w:r>
      <w:r w:rsidR="00EE5457">
        <w:t xml:space="preserve">With Prof. R. </w:t>
      </w:r>
      <w:proofErr w:type="spellStart"/>
      <w:r w:rsidR="00EE5457">
        <w:t>Claessen</w:t>
      </w:r>
      <w:proofErr w:type="spellEnd"/>
      <w:r w:rsidR="00EE5457">
        <w:t xml:space="preserve"> and Prof. M. Sing, we</w:t>
      </w:r>
      <w:r w:rsidR="00FF6374">
        <w:t xml:space="preserve"> got the opportunity</w:t>
      </w:r>
      <w:r w:rsidR="00EE5457">
        <w:t xml:space="preserve"> to grow</w:t>
      </w:r>
      <w:r>
        <w:t xml:space="preserve"> </w:t>
      </w:r>
      <w:r w:rsidRPr="000F5E52">
        <w:t>SrTiO</w:t>
      </w:r>
      <w:r w:rsidRPr="000F5E52">
        <w:rPr>
          <w:vertAlign w:val="subscript"/>
        </w:rPr>
        <w:t>3</w:t>
      </w:r>
      <w:r w:rsidRPr="000F5E52">
        <w:t xml:space="preserve"> and Ni</w:t>
      </w:r>
      <w:proofErr w:type="gramStart"/>
      <w:r w:rsidRPr="000F5E52">
        <w:t>:SrTiO</w:t>
      </w:r>
      <w:r w:rsidRPr="000F5E52">
        <w:rPr>
          <w:vertAlign w:val="subscript"/>
        </w:rPr>
        <w:t>3</w:t>
      </w:r>
      <w:proofErr w:type="gramEnd"/>
      <w:r>
        <w:rPr>
          <w:vertAlign w:val="subscript"/>
        </w:rPr>
        <w:t xml:space="preserve"> </w:t>
      </w:r>
      <w:r>
        <w:t>thin films by PLD</w:t>
      </w:r>
      <w:r w:rsidR="00EE5457">
        <w:t xml:space="preserve"> in their laboratory in Wurzburg.</w:t>
      </w:r>
    </w:p>
    <w:p w:rsidR="001F0E9F" w:rsidRDefault="00EE5457" w:rsidP="00C80D5A">
      <w:pPr>
        <w:jc w:val="both"/>
      </w:pPr>
      <w:r>
        <w:t>By using 3 different targets of SrTiO</w:t>
      </w:r>
      <w:r>
        <w:rPr>
          <w:vertAlign w:val="subscript"/>
        </w:rPr>
        <w:t>3</w:t>
      </w:r>
      <w:r>
        <w:t>, Ni</w:t>
      </w:r>
      <w:r>
        <w:rPr>
          <w:vertAlign w:val="subscript"/>
        </w:rPr>
        <w:t>6%</w:t>
      </w:r>
      <w:r>
        <w:t>:SrTiO</w:t>
      </w:r>
      <w:r>
        <w:rPr>
          <w:vertAlign w:val="subscript"/>
        </w:rPr>
        <w:t>3</w:t>
      </w:r>
      <w:r>
        <w:t xml:space="preserve"> and Ni</w:t>
      </w:r>
      <w:r>
        <w:rPr>
          <w:vertAlign w:val="subscript"/>
        </w:rPr>
        <w:t>12%</w:t>
      </w:r>
      <w:r>
        <w:t>:SrTiO</w:t>
      </w:r>
      <w:r>
        <w:rPr>
          <w:vertAlign w:val="subscript"/>
        </w:rPr>
        <w:t>3</w:t>
      </w:r>
      <w:r>
        <w:t xml:space="preserve"> we tried </w:t>
      </w:r>
      <w:r w:rsidR="00FF6374">
        <w:t xml:space="preserve">on the first place </w:t>
      </w:r>
      <w:r>
        <w:t xml:space="preserve">to find the good parameters of growth </w:t>
      </w:r>
      <w:r w:rsidR="00FF6374">
        <w:t>in order to get the quality of films we would like to have.</w:t>
      </w:r>
      <w:r w:rsidR="00FF6374">
        <w:t xml:space="preserve"> So we started to</w:t>
      </w:r>
      <w:r w:rsidR="00504E91">
        <w:t xml:space="preserve"> play with the main parameters; we tried</w:t>
      </w:r>
      <w:r w:rsidR="00FF6374">
        <w:t xml:space="preserve"> </w:t>
      </w:r>
      <w:r w:rsidR="00504E91">
        <w:t>different values for</w:t>
      </w:r>
      <w:r>
        <w:t xml:space="preserve"> temperature</w:t>
      </w:r>
      <w:r w:rsidR="00FF6374">
        <w:t xml:space="preserve"> of growth</w:t>
      </w:r>
      <w:r>
        <w:t>, laser energy and oxygen pressure</w:t>
      </w:r>
      <w:r w:rsidR="00504E91">
        <w:t>.</w:t>
      </w:r>
    </w:p>
    <w:p w:rsidR="00FD3B18" w:rsidRDefault="002C0333" w:rsidP="00C80D5A">
      <w:pPr>
        <w:jc w:val="both"/>
      </w:pPr>
      <w:r>
        <w:t xml:space="preserve">We were measuring the RHEED oscillations at the same time of films deposition. So we could see the formation of every single atomic layer thin film, and </w:t>
      </w:r>
      <w:r w:rsidR="00504E91">
        <w:t>control</w:t>
      </w:r>
      <w:r>
        <w:t xml:space="preserve"> the number of layers we</w:t>
      </w:r>
      <w:r w:rsidR="00FD3B18">
        <w:t xml:space="preserve"> want to grow as well</w:t>
      </w:r>
      <w:r>
        <w:t>.</w:t>
      </w:r>
      <w:r w:rsidR="00FD3B18">
        <w:t xml:space="preserve"> After the deposition, we sent the samples in-situ to check the LEED patterns and </w:t>
      </w:r>
      <w:r w:rsidR="00504E91">
        <w:t xml:space="preserve">we </w:t>
      </w:r>
      <w:r w:rsidR="00FD3B18">
        <w:t>m</w:t>
      </w:r>
      <w:r w:rsidR="00504E91">
        <w:t>easured</w:t>
      </w:r>
      <w:r w:rsidR="00FD3B18">
        <w:t xml:space="preserve"> the core levels by XPS.</w:t>
      </w:r>
    </w:p>
    <w:p w:rsidR="002C0333" w:rsidRDefault="0066164F" w:rsidP="0066164F">
      <w:pPr>
        <w:tabs>
          <w:tab w:val="left" w:pos="8100"/>
        </w:tabs>
        <w:jc w:val="center"/>
      </w:pPr>
      <w:r>
        <w:rPr>
          <w:noProof/>
          <w:lang w:eastAsia="en-GB"/>
        </w:rPr>
        <w:lastRenderedPageBreak/>
        <w:drawing>
          <wp:inline distT="0" distB="0" distL="0" distR="0" wp14:anchorId="7FF4A0D2" wp14:editId="66CA9E12">
            <wp:extent cx="5402538" cy="4084320"/>
            <wp:effectExtent l="0" t="0" r="8255" b="0"/>
            <wp:docPr id="4" name="Picture 4" descr="C:\Users\alarab\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arab\Desktop\Capture.PN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410236" cy="4090140"/>
                    </a:xfrm>
                    <a:prstGeom prst="rect">
                      <a:avLst/>
                    </a:prstGeom>
                    <a:noFill/>
                    <a:ln>
                      <a:noFill/>
                    </a:ln>
                  </pic:spPr>
                </pic:pic>
              </a:graphicData>
            </a:graphic>
          </wp:inline>
        </w:drawing>
      </w:r>
    </w:p>
    <w:p w:rsidR="0066164F" w:rsidRDefault="0066164F" w:rsidP="0066164F">
      <w:pPr>
        <w:tabs>
          <w:tab w:val="left" w:pos="8100"/>
        </w:tabs>
        <w:jc w:val="both"/>
      </w:pPr>
      <w:r>
        <w:t>For Ni</w:t>
      </w:r>
      <w:proofErr w:type="gramStart"/>
      <w:r>
        <w:t>:SrTiO</w:t>
      </w:r>
      <w:r>
        <w:rPr>
          <w:vertAlign w:val="subscript"/>
        </w:rPr>
        <w:t>3</w:t>
      </w:r>
      <w:proofErr w:type="gramEnd"/>
      <w:r>
        <w:t xml:space="preserve"> films, we measured core levels, as well the valence band by XPS. We saw a difference in the VB and we believe that some states related to Ni are appearing near Fermi level in the gap every time the amount of Ni increases in the sample. </w:t>
      </w:r>
    </w:p>
    <w:p w:rsidR="0066164F" w:rsidRDefault="0066164F" w:rsidP="00FF6374">
      <w:pPr>
        <w:tabs>
          <w:tab w:val="left" w:pos="8100"/>
        </w:tabs>
        <w:jc w:val="center"/>
      </w:pPr>
      <w:r>
        <w:rPr>
          <w:noProof/>
          <w:lang w:eastAsia="en-GB"/>
        </w:rPr>
        <w:drawing>
          <wp:inline distT="0" distB="0" distL="0" distR="0" wp14:anchorId="4B105B34" wp14:editId="4D87A831">
            <wp:extent cx="5212080" cy="3753814"/>
            <wp:effectExtent l="0" t="0" r="7620" b="0"/>
            <wp:docPr id="5" name="Picture 5" descr="C:\Users\alarab\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arab\Desktop\Capture.PN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212080" cy="3753814"/>
                    </a:xfrm>
                    <a:prstGeom prst="rect">
                      <a:avLst/>
                    </a:prstGeom>
                    <a:noFill/>
                    <a:ln>
                      <a:noFill/>
                    </a:ln>
                  </pic:spPr>
                </pic:pic>
              </a:graphicData>
            </a:graphic>
          </wp:inline>
        </w:drawing>
      </w:r>
    </w:p>
    <w:p w:rsidR="00504E91" w:rsidRPr="0066164F" w:rsidRDefault="00504E91" w:rsidP="00504E91">
      <w:pPr>
        <w:tabs>
          <w:tab w:val="left" w:pos="8100"/>
        </w:tabs>
        <w:jc w:val="both"/>
      </w:pPr>
      <w:r>
        <w:lastRenderedPageBreak/>
        <w:t>The study and the characterization of the deposited films are</w:t>
      </w:r>
      <w:bookmarkStart w:id="0" w:name="_GoBack"/>
      <w:bookmarkEnd w:id="0"/>
      <w:r>
        <w:t xml:space="preserve"> still in progress.</w:t>
      </w:r>
    </w:p>
    <w:sectPr w:rsidR="00504E91" w:rsidRPr="00661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D6"/>
    <w:rsid w:val="000F5E52"/>
    <w:rsid w:val="001F0E9F"/>
    <w:rsid w:val="002535D6"/>
    <w:rsid w:val="002C0333"/>
    <w:rsid w:val="00504E91"/>
    <w:rsid w:val="005D4BE1"/>
    <w:rsid w:val="0066164F"/>
    <w:rsid w:val="009A3393"/>
    <w:rsid w:val="00AF3D41"/>
    <w:rsid w:val="00C80D5A"/>
    <w:rsid w:val="00EE5457"/>
    <w:rsid w:val="00FD3B18"/>
    <w:rsid w:val="00FF6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alarab</dc:creator>
  <cp:lastModifiedBy>alarab</cp:lastModifiedBy>
  <cp:revision>2</cp:revision>
  <dcterms:created xsi:type="dcterms:W3CDTF">2018-09-24T06:08:00Z</dcterms:created>
  <dcterms:modified xsi:type="dcterms:W3CDTF">2018-09-24T09:32:00Z</dcterms:modified>
</cp:coreProperties>
</file>